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6F22" w14:textId="77777777" w:rsidR="00A440F6" w:rsidRDefault="00A440F6" w:rsidP="006D471B">
      <w:pPr>
        <w:jc w:val="center"/>
        <w:rPr>
          <w:rFonts w:ascii="Franklin Gothic Book" w:hAnsi="Franklin Gothic Book"/>
          <w:b/>
          <w:sz w:val="28"/>
          <w:szCs w:val="24"/>
        </w:rPr>
      </w:pPr>
    </w:p>
    <w:p w14:paraId="7F651024" w14:textId="00A9B4E6" w:rsidR="00333843" w:rsidRPr="00BB5C08" w:rsidRDefault="006D471B" w:rsidP="006D471B">
      <w:pPr>
        <w:jc w:val="center"/>
        <w:rPr>
          <w:rFonts w:ascii="Franklin Gothic Book" w:hAnsi="Franklin Gothic Book"/>
          <w:b/>
          <w:sz w:val="28"/>
          <w:szCs w:val="24"/>
        </w:rPr>
      </w:pPr>
      <w:r w:rsidRPr="00BB5C08">
        <w:rPr>
          <w:rFonts w:ascii="Franklin Gothic Book" w:hAnsi="Franklin Gothic Book"/>
          <w:b/>
          <w:sz w:val="28"/>
          <w:szCs w:val="24"/>
        </w:rPr>
        <w:t>CONSULTA PÚBLICA PREVIA SOBRE</w:t>
      </w:r>
      <w:r w:rsidR="00333843" w:rsidRPr="00BB5C08">
        <w:rPr>
          <w:rFonts w:ascii="Franklin Gothic Book" w:hAnsi="Franklin Gothic Book"/>
          <w:b/>
          <w:sz w:val="28"/>
          <w:szCs w:val="24"/>
        </w:rPr>
        <w:t xml:space="preserve"> LA ELABORACIÓN </w:t>
      </w:r>
      <w:r w:rsidRPr="00BB5C08">
        <w:rPr>
          <w:rFonts w:ascii="Franklin Gothic Book" w:hAnsi="Franklin Gothic Book"/>
          <w:b/>
          <w:sz w:val="28"/>
          <w:szCs w:val="24"/>
        </w:rPr>
        <w:t xml:space="preserve">DE UN PROYECTO DE REGLAMENTO </w:t>
      </w:r>
      <w:r w:rsidR="00C207B0">
        <w:rPr>
          <w:rFonts w:ascii="Franklin Gothic Book" w:hAnsi="Franklin Gothic Book"/>
          <w:b/>
          <w:sz w:val="28"/>
          <w:szCs w:val="24"/>
        </w:rPr>
        <w:t>………………………………………</w:t>
      </w:r>
      <w:proofErr w:type="gramStart"/>
      <w:r w:rsidR="00C207B0">
        <w:rPr>
          <w:rFonts w:ascii="Franklin Gothic Book" w:hAnsi="Franklin Gothic Book"/>
          <w:b/>
          <w:sz w:val="28"/>
          <w:szCs w:val="24"/>
        </w:rPr>
        <w:t>…….</w:t>
      </w:r>
      <w:proofErr w:type="gramEnd"/>
      <w:r w:rsidR="00C207B0">
        <w:rPr>
          <w:rFonts w:ascii="Franklin Gothic Book" w:hAnsi="Franklin Gothic Book"/>
          <w:b/>
          <w:sz w:val="28"/>
          <w:szCs w:val="24"/>
        </w:rPr>
        <w:t>.</w:t>
      </w:r>
      <w:r w:rsidR="00333843" w:rsidRPr="00BB5C08">
        <w:rPr>
          <w:rFonts w:ascii="Franklin Gothic Book" w:hAnsi="Franklin Gothic Book"/>
          <w:b/>
          <w:sz w:val="28"/>
          <w:szCs w:val="24"/>
        </w:rPr>
        <w:t>…..</w:t>
      </w:r>
      <w:r w:rsidR="00C207B0">
        <w:rPr>
          <w:rFonts w:ascii="Franklin Gothic Book" w:hAnsi="Franklin Gothic Book"/>
          <w:b/>
          <w:sz w:val="28"/>
          <w:szCs w:val="24"/>
        </w:rPr>
        <w:t xml:space="preserve"> DE LA UNIVERSIDAD DE VALLADOLID</w:t>
      </w:r>
    </w:p>
    <w:p w14:paraId="63293F52" w14:textId="386D183C" w:rsidR="00333843" w:rsidRDefault="00333843" w:rsidP="00BB5C08">
      <w:pPr>
        <w:jc w:val="both"/>
        <w:rPr>
          <w:rFonts w:ascii="Franklin Gothic Book" w:hAnsi="Franklin Gothic Book"/>
          <w:sz w:val="24"/>
          <w:szCs w:val="24"/>
        </w:rPr>
      </w:pPr>
      <w:r w:rsidRPr="00333843">
        <w:rPr>
          <w:rFonts w:ascii="Franklin Gothic Book" w:hAnsi="Franklin Gothic Book"/>
          <w:sz w:val="24"/>
          <w:szCs w:val="24"/>
        </w:rPr>
        <w:t xml:space="preserve">El artículo 133.1 de la Ley 39/2015, de 1 de octubre, del Procedimiento Administrativo Común de las Administraciones Públicas dispone que, con carácter previo a la elaboración de un proyecto normativo, se sustanciará una consulta pública previa, a través del portal web de la Administración competente en la que se recabará la opinión de los sujetos y de las organizaciones más representativas potencialmente afectadas por la futura norma, acerca de:  </w:t>
      </w:r>
    </w:p>
    <w:p w14:paraId="406F0B93" w14:textId="77777777" w:rsidR="00333843" w:rsidRPr="00F37938" w:rsidRDefault="00333843" w:rsidP="00BB5C08">
      <w:pPr>
        <w:pStyle w:val="Prrafodelista"/>
        <w:numPr>
          <w:ilvl w:val="0"/>
          <w:numId w:val="2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F37938">
        <w:rPr>
          <w:rFonts w:ascii="Franklin Gothic Book" w:hAnsi="Franklin Gothic Book"/>
          <w:sz w:val="24"/>
          <w:szCs w:val="24"/>
        </w:rPr>
        <w:t>Los problemas que se pretenden solucionar con la iniciativa.</w:t>
      </w:r>
    </w:p>
    <w:p w14:paraId="7F1BD79F" w14:textId="77777777" w:rsidR="00333843" w:rsidRPr="00F37938" w:rsidRDefault="00333843" w:rsidP="00BB5C08">
      <w:pPr>
        <w:pStyle w:val="Prrafodelista"/>
        <w:numPr>
          <w:ilvl w:val="0"/>
          <w:numId w:val="2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F37938">
        <w:rPr>
          <w:rFonts w:ascii="Franklin Gothic Book" w:hAnsi="Franklin Gothic Book"/>
          <w:sz w:val="24"/>
          <w:szCs w:val="24"/>
        </w:rPr>
        <w:t>La necesidad y oportunidad de su aprobación.</w:t>
      </w:r>
    </w:p>
    <w:p w14:paraId="6A2BEB11" w14:textId="77777777" w:rsidR="00333843" w:rsidRPr="00F37938" w:rsidRDefault="00333843" w:rsidP="00BB5C08">
      <w:pPr>
        <w:pStyle w:val="Prrafodelista"/>
        <w:numPr>
          <w:ilvl w:val="0"/>
          <w:numId w:val="2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F37938">
        <w:rPr>
          <w:rFonts w:ascii="Franklin Gothic Book" w:hAnsi="Franklin Gothic Book"/>
          <w:sz w:val="24"/>
          <w:szCs w:val="24"/>
        </w:rPr>
        <w:t>Los objetivos de la norma.</w:t>
      </w:r>
    </w:p>
    <w:p w14:paraId="31E5D234" w14:textId="77777777" w:rsidR="00333843" w:rsidRPr="00F37938" w:rsidRDefault="00333843" w:rsidP="00BB5C08">
      <w:pPr>
        <w:pStyle w:val="Prrafodelista"/>
        <w:numPr>
          <w:ilvl w:val="0"/>
          <w:numId w:val="2"/>
        </w:numPr>
        <w:spacing w:after="0"/>
        <w:jc w:val="both"/>
        <w:rPr>
          <w:rFonts w:ascii="Franklin Gothic Book" w:hAnsi="Franklin Gothic Book"/>
          <w:sz w:val="24"/>
          <w:szCs w:val="24"/>
        </w:rPr>
      </w:pPr>
      <w:r w:rsidRPr="00F37938">
        <w:rPr>
          <w:rFonts w:ascii="Franklin Gothic Book" w:hAnsi="Franklin Gothic Book"/>
          <w:sz w:val="24"/>
          <w:szCs w:val="24"/>
        </w:rPr>
        <w:t>Las posibles soluciones alternativas regulatorias o no regulatorias.</w:t>
      </w:r>
    </w:p>
    <w:p w14:paraId="58BDE55D" w14:textId="7A8AA3A9" w:rsidR="00333843" w:rsidRPr="00333843" w:rsidRDefault="00333843" w:rsidP="00BB5C08">
      <w:pPr>
        <w:spacing w:before="240"/>
        <w:jc w:val="both"/>
        <w:rPr>
          <w:rFonts w:ascii="Franklin Gothic Book" w:hAnsi="Franklin Gothic Book"/>
          <w:sz w:val="24"/>
          <w:szCs w:val="24"/>
        </w:rPr>
      </w:pPr>
      <w:r w:rsidRPr="00333843">
        <w:rPr>
          <w:rFonts w:ascii="Franklin Gothic Book" w:hAnsi="Franklin Gothic Book"/>
          <w:sz w:val="24"/>
          <w:szCs w:val="24"/>
        </w:rPr>
        <w:t>El presente documento tiene como finalidad dar respuesta a las cuestiones que plantea el artículo 133.1 de la vigente Ley de Procedimiento Administrativo Común y servir de bas</w:t>
      </w:r>
      <w:r w:rsidR="009E6EB2">
        <w:rPr>
          <w:rFonts w:ascii="Franklin Gothic Book" w:hAnsi="Franklin Gothic Book"/>
          <w:sz w:val="24"/>
          <w:szCs w:val="24"/>
        </w:rPr>
        <w:t>e a la consulta pública previa sobre</w:t>
      </w:r>
      <w:r w:rsidRPr="00333843">
        <w:rPr>
          <w:rFonts w:ascii="Franklin Gothic Book" w:hAnsi="Franklin Gothic Book"/>
          <w:sz w:val="24"/>
          <w:szCs w:val="24"/>
        </w:rPr>
        <w:t xml:space="preserve"> la elaboración</w:t>
      </w:r>
      <w:r w:rsidR="00037CCD">
        <w:rPr>
          <w:rFonts w:ascii="Franklin Gothic Book" w:hAnsi="Franklin Gothic Book"/>
          <w:sz w:val="24"/>
          <w:szCs w:val="24"/>
        </w:rPr>
        <w:t xml:space="preserve"> del proyecto de Reglamento ……</w:t>
      </w:r>
      <w:r w:rsidR="00CF5DA8">
        <w:rPr>
          <w:rFonts w:ascii="Franklin Gothic Book" w:hAnsi="Franklin Gothic Book"/>
          <w:sz w:val="24"/>
          <w:szCs w:val="24"/>
        </w:rPr>
        <w:t>…</w:t>
      </w:r>
      <w:r w:rsidR="00C207B0">
        <w:rPr>
          <w:rFonts w:ascii="Franklin Gothic Book" w:hAnsi="Franklin Gothic Book"/>
          <w:sz w:val="24"/>
          <w:szCs w:val="24"/>
        </w:rPr>
        <w:t>………………</w:t>
      </w:r>
      <w:proofErr w:type="gramStart"/>
      <w:r w:rsidR="00C207B0">
        <w:rPr>
          <w:rFonts w:ascii="Franklin Gothic Book" w:hAnsi="Franklin Gothic Book"/>
          <w:sz w:val="24"/>
          <w:szCs w:val="24"/>
        </w:rPr>
        <w:t>…….</w:t>
      </w:r>
      <w:proofErr w:type="gramEnd"/>
      <w:r w:rsidR="00CF5DA8">
        <w:rPr>
          <w:rFonts w:ascii="Franklin Gothic Book" w:hAnsi="Franklin Gothic Book"/>
          <w:sz w:val="24"/>
          <w:szCs w:val="24"/>
        </w:rPr>
        <w:t>………………</w:t>
      </w:r>
      <w:r w:rsidRPr="00333843">
        <w:rPr>
          <w:rFonts w:ascii="Franklin Gothic Book" w:hAnsi="Franklin Gothic Book"/>
          <w:sz w:val="24"/>
          <w:szCs w:val="24"/>
        </w:rPr>
        <w:t xml:space="preserve">, con el objetivo de que toda la comunidad universitaria tenga la posibilidad de participar y realizar aportaciones sobre él. </w:t>
      </w:r>
    </w:p>
    <w:p w14:paraId="0814FDC6" w14:textId="479F12BD" w:rsidR="00333843" w:rsidRPr="00333843" w:rsidRDefault="00333843" w:rsidP="00BB5C08">
      <w:pPr>
        <w:pStyle w:val="Prrafodelista"/>
        <w:numPr>
          <w:ilvl w:val="0"/>
          <w:numId w:val="1"/>
        </w:numPr>
        <w:tabs>
          <w:tab w:val="center" w:pos="284"/>
        </w:tabs>
        <w:spacing w:after="120"/>
        <w:ind w:left="0" w:firstLine="0"/>
        <w:jc w:val="both"/>
        <w:rPr>
          <w:rFonts w:ascii="Franklin Gothic Book" w:hAnsi="Franklin Gothic Book"/>
          <w:b/>
          <w:sz w:val="24"/>
          <w:szCs w:val="24"/>
        </w:rPr>
      </w:pPr>
      <w:r w:rsidRPr="00333843">
        <w:rPr>
          <w:rFonts w:ascii="Franklin Gothic Book" w:hAnsi="Franklin Gothic Book"/>
          <w:b/>
          <w:sz w:val="24"/>
          <w:szCs w:val="24"/>
        </w:rPr>
        <w:t>Problemas que se pretenden</w:t>
      </w:r>
      <w:r w:rsidR="00A440F6">
        <w:rPr>
          <w:rFonts w:ascii="Franklin Gothic Book" w:hAnsi="Franklin Gothic Book"/>
          <w:b/>
          <w:sz w:val="24"/>
          <w:szCs w:val="24"/>
        </w:rPr>
        <w:t xml:space="preserve"> solucionar con esta iniciativa</w:t>
      </w:r>
    </w:p>
    <w:p w14:paraId="2858585E" w14:textId="271C21FC" w:rsidR="00333843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……………………………………………………..</w:t>
      </w:r>
    </w:p>
    <w:p w14:paraId="7D50936A" w14:textId="3B3408A9" w:rsidR="00A440F6" w:rsidRPr="00333843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…………………………………………………….</w:t>
      </w:r>
    </w:p>
    <w:p w14:paraId="6042D3E8" w14:textId="2DDDB46B" w:rsidR="00333843" w:rsidRPr="00333843" w:rsidRDefault="00333843" w:rsidP="00BB5C08">
      <w:pPr>
        <w:pStyle w:val="Prrafodelista"/>
        <w:numPr>
          <w:ilvl w:val="0"/>
          <w:numId w:val="1"/>
        </w:numPr>
        <w:tabs>
          <w:tab w:val="center" w:pos="284"/>
        </w:tabs>
        <w:spacing w:after="120"/>
        <w:ind w:left="0" w:firstLine="0"/>
        <w:jc w:val="both"/>
        <w:rPr>
          <w:rFonts w:ascii="Franklin Gothic Book" w:hAnsi="Franklin Gothic Book"/>
          <w:b/>
          <w:sz w:val="24"/>
          <w:szCs w:val="24"/>
        </w:rPr>
      </w:pPr>
      <w:r w:rsidRPr="00333843">
        <w:rPr>
          <w:rFonts w:ascii="Franklin Gothic Book" w:hAnsi="Franklin Gothic Book"/>
          <w:b/>
          <w:sz w:val="24"/>
          <w:szCs w:val="24"/>
        </w:rPr>
        <w:t>La necesidad</w:t>
      </w:r>
      <w:r w:rsidR="00A440F6">
        <w:rPr>
          <w:rFonts w:ascii="Franklin Gothic Book" w:hAnsi="Franklin Gothic Book"/>
          <w:b/>
          <w:sz w:val="24"/>
          <w:szCs w:val="24"/>
        </w:rPr>
        <w:t xml:space="preserve"> y oportunidad de su aprobación</w:t>
      </w:r>
    </w:p>
    <w:p w14:paraId="7EC8493D" w14:textId="2320BE2E" w:rsidR="00333843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……………………………………………………….</w:t>
      </w:r>
    </w:p>
    <w:p w14:paraId="3A2CBC02" w14:textId="41103575" w:rsidR="00A440F6" w:rsidRPr="00333843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……………………………………………………….</w:t>
      </w:r>
    </w:p>
    <w:p w14:paraId="64AEA0D2" w14:textId="3814E93A" w:rsidR="00333843" w:rsidRPr="00333843" w:rsidRDefault="00A440F6" w:rsidP="00BB5C08">
      <w:pPr>
        <w:pStyle w:val="Prrafodelista"/>
        <w:numPr>
          <w:ilvl w:val="0"/>
          <w:numId w:val="1"/>
        </w:numPr>
        <w:tabs>
          <w:tab w:val="center" w:pos="284"/>
        </w:tabs>
        <w:spacing w:after="120"/>
        <w:ind w:left="0" w:firstLine="0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Los objetivos de la norma</w:t>
      </w:r>
    </w:p>
    <w:p w14:paraId="1A5C7547" w14:textId="25DFAB4A" w:rsidR="00333843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…………………………………………………………</w:t>
      </w:r>
    </w:p>
    <w:p w14:paraId="10BAEAEF" w14:textId="19D7FA48" w:rsidR="00A440F6" w:rsidRPr="00333843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…………………………………………………………</w:t>
      </w:r>
    </w:p>
    <w:p w14:paraId="680BE83A" w14:textId="77777777" w:rsidR="00333843" w:rsidRPr="00333843" w:rsidRDefault="00333843" w:rsidP="00BB5C08">
      <w:pPr>
        <w:pStyle w:val="Prrafodelista"/>
        <w:numPr>
          <w:ilvl w:val="0"/>
          <w:numId w:val="1"/>
        </w:numPr>
        <w:tabs>
          <w:tab w:val="center" w:pos="284"/>
        </w:tabs>
        <w:spacing w:after="120"/>
        <w:ind w:left="0" w:firstLine="0"/>
        <w:jc w:val="both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Las p</w:t>
      </w:r>
      <w:r w:rsidR="0023020D">
        <w:rPr>
          <w:rFonts w:ascii="Franklin Gothic Book" w:hAnsi="Franklin Gothic Book"/>
          <w:b/>
          <w:sz w:val="24"/>
          <w:szCs w:val="24"/>
        </w:rPr>
        <w:t>osibles soluciones alternativas regulatorias o no regulatorias</w:t>
      </w:r>
    </w:p>
    <w:p w14:paraId="709BF598" w14:textId="59EA6AC7" w:rsidR="00A440F6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………………………………………………………….</w:t>
      </w:r>
    </w:p>
    <w:p w14:paraId="110F44C3" w14:textId="20714C7D" w:rsidR="00A440F6" w:rsidRDefault="00A440F6" w:rsidP="00BB5C08">
      <w:pPr>
        <w:spacing w:after="12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………………………………………………………….</w:t>
      </w:r>
    </w:p>
    <w:p w14:paraId="6F81FB4D" w14:textId="77777777" w:rsidR="00A440F6" w:rsidRDefault="00A440F6" w:rsidP="00333843">
      <w:pPr>
        <w:jc w:val="both"/>
        <w:rPr>
          <w:rFonts w:ascii="Franklin Gothic Book" w:hAnsi="Franklin Gothic Book"/>
          <w:sz w:val="24"/>
          <w:szCs w:val="24"/>
        </w:rPr>
      </w:pPr>
    </w:p>
    <w:p w14:paraId="3ADD66C3" w14:textId="75CCDFF9" w:rsidR="0023020D" w:rsidRPr="006D5E7B" w:rsidRDefault="0023020D" w:rsidP="00BB5C08">
      <w:pPr>
        <w:pStyle w:val="Default"/>
        <w:spacing w:line="276" w:lineRule="auto"/>
        <w:jc w:val="both"/>
        <w:rPr>
          <w:rFonts w:cs="Times New Roman"/>
          <w:color w:val="auto"/>
          <w:lang w:val="es-ES"/>
        </w:rPr>
      </w:pPr>
      <w:r w:rsidRPr="006D5E7B">
        <w:rPr>
          <w:rFonts w:cs="Times New Roman"/>
          <w:color w:val="auto"/>
          <w:lang w:val="es-ES"/>
        </w:rPr>
        <w:lastRenderedPageBreak/>
        <w:t>Los miembros de la comunidad universitaria, organizaciones y asociaciones debidamente identificados que así lo consideren pueden hacer llegar sus opiniones y sugerencias hasta el día xx de xx de 20</w:t>
      </w:r>
      <w:r w:rsidR="006D5E7B" w:rsidRPr="006D5E7B">
        <w:rPr>
          <w:rFonts w:cs="Times New Roman"/>
          <w:color w:val="auto"/>
          <w:lang w:val="es-ES"/>
        </w:rPr>
        <w:t>2</w:t>
      </w:r>
      <w:r w:rsidRPr="006D5E7B">
        <w:rPr>
          <w:rFonts w:cs="Times New Roman"/>
          <w:color w:val="auto"/>
          <w:lang w:val="es-ES"/>
        </w:rPr>
        <w:t>x</w:t>
      </w:r>
      <w:r w:rsidR="00037CCD" w:rsidRPr="006D5E7B">
        <w:rPr>
          <w:rFonts w:cs="Times New Roman"/>
          <w:color w:val="auto"/>
          <w:lang w:val="es-ES"/>
        </w:rPr>
        <w:t xml:space="preserve"> </w:t>
      </w:r>
      <w:r w:rsidR="00037CCD" w:rsidRPr="009E6EB2">
        <w:rPr>
          <w:rFonts w:cs="Times New Roman"/>
          <w:i/>
          <w:color w:val="FF0000"/>
          <w:lang w:val="es-ES"/>
        </w:rPr>
        <w:t>(10 días naturales contados desde el día siguiente al de su publicación)</w:t>
      </w:r>
      <w:r w:rsidRPr="006D5E7B">
        <w:rPr>
          <w:rFonts w:cs="Times New Roman"/>
          <w:color w:val="auto"/>
          <w:lang w:val="es-ES"/>
        </w:rPr>
        <w:t xml:space="preserve">, a través de alguno de los siguientes cauces de participación: </w:t>
      </w:r>
    </w:p>
    <w:p w14:paraId="5ABC1823" w14:textId="77777777" w:rsidR="0023020D" w:rsidRPr="00A440F6" w:rsidRDefault="0023020D" w:rsidP="00BB5C08">
      <w:pPr>
        <w:pStyle w:val="Default"/>
        <w:spacing w:line="276" w:lineRule="auto"/>
        <w:jc w:val="both"/>
        <w:rPr>
          <w:rFonts w:cs="Times New Roman"/>
          <w:lang w:val="es-ES"/>
        </w:rPr>
      </w:pPr>
    </w:p>
    <w:p w14:paraId="07B489A9" w14:textId="77777777" w:rsidR="00C207B0" w:rsidRDefault="00485443" w:rsidP="00C207B0">
      <w:pPr>
        <w:pStyle w:val="Default"/>
        <w:numPr>
          <w:ilvl w:val="0"/>
          <w:numId w:val="4"/>
        </w:numPr>
        <w:spacing w:after="120" w:line="276" w:lineRule="auto"/>
        <w:ind w:left="993" w:hanging="426"/>
        <w:jc w:val="both"/>
        <w:rPr>
          <w:rFonts w:cs="Times New Roman"/>
          <w:lang w:val="es-ES"/>
        </w:rPr>
      </w:pPr>
      <w:r w:rsidRPr="00C207B0">
        <w:fldChar w:fldCharType="begin"/>
      </w:r>
      <w:r w:rsidRPr="00423A08">
        <w:rPr>
          <w:lang w:val="es-ES"/>
        </w:rPr>
        <w:instrText xml:space="preserve"> HYPERLINK "https://sede.uva.es/opencms/opencms/es/Sobre_la_Sede/Sugerencias_Quejas/" </w:instrText>
      </w:r>
      <w:r w:rsidRPr="00C207B0">
        <w:fldChar w:fldCharType="separate"/>
      </w:r>
      <w:r w:rsidR="0023020D" w:rsidRPr="00C207B0">
        <w:rPr>
          <w:rStyle w:val="Hipervnculo"/>
          <w:rFonts w:cs="Times New Roman"/>
          <w:lang w:val="es-ES"/>
        </w:rPr>
        <w:t>Formulario de sugerencias</w:t>
      </w:r>
      <w:r w:rsidRPr="00C207B0">
        <w:rPr>
          <w:rStyle w:val="Hipervnculo"/>
          <w:rFonts w:cs="Times New Roman"/>
          <w:lang w:val="es-ES"/>
        </w:rPr>
        <w:fldChar w:fldCharType="end"/>
      </w:r>
      <w:r w:rsidR="0023020D" w:rsidRPr="00C207B0">
        <w:rPr>
          <w:rFonts w:cs="Times New Roman"/>
          <w:lang w:val="es-ES"/>
        </w:rPr>
        <w:t xml:space="preserve"> de la Sede electrónica de la UVa. </w:t>
      </w:r>
    </w:p>
    <w:p w14:paraId="242183F5" w14:textId="505C8058" w:rsidR="0023020D" w:rsidRPr="00C207B0" w:rsidRDefault="0023020D" w:rsidP="00C207B0">
      <w:pPr>
        <w:pStyle w:val="Default"/>
        <w:numPr>
          <w:ilvl w:val="0"/>
          <w:numId w:val="4"/>
        </w:numPr>
        <w:spacing w:after="120" w:line="276" w:lineRule="auto"/>
        <w:ind w:left="993" w:hanging="426"/>
        <w:jc w:val="both"/>
        <w:rPr>
          <w:rFonts w:cs="Times New Roman"/>
          <w:lang w:val="es-ES"/>
        </w:rPr>
      </w:pPr>
      <w:r w:rsidRPr="00C207B0">
        <w:rPr>
          <w:rFonts w:cs="Times New Roman"/>
          <w:lang w:val="es-ES"/>
        </w:rPr>
        <w:t>Dirección de correo electrónico: xxxxxxxx.xxx</w:t>
      </w:r>
      <w:hyperlink r:id="rId10" w:history="1">
        <w:r w:rsidRPr="00423A08">
          <w:rPr>
            <w:lang w:val="es-ES"/>
          </w:rPr>
          <w:t>@uva.es</w:t>
        </w:r>
      </w:hyperlink>
    </w:p>
    <w:p w14:paraId="34D017F6" w14:textId="77777777" w:rsidR="0023020D" w:rsidRPr="00A440F6" w:rsidRDefault="0023020D" w:rsidP="00BB5C08">
      <w:pPr>
        <w:pStyle w:val="Default"/>
        <w:spacing w:line="276" w:lineRule="auto"/>
        <w:jc w:val="both"/>
        <w:rPr>
          <w:rFonts w:cs="Times New Roman"/>
          <w:lang w:val="es-ES"/>
        </w:rPr>
      </w:pPr>
    </w:p>
    <w:p w14:paraId="7DAD483E" w14:textId="77777777" w:rsidR="00296E99" w:rsidRDefault="0023020D" w:rsidP="00BB5C08">
      <w:pPr>
        <w:pStyle w:val="Default"/>
        <w:spacing w:line="276" w:lineRule="auto"/>
        <w:jc w:val="both"/>
        <w:rPr>
          <w:rFonts w:cs="Times New Roman"/>
          <w:lang w:val="es-ES"/>
        </w:rPr>
      </w:pPr>
      <w:r w:rsidRPr="00A440F6">
        <w:rPr>
          <w:rFonts w:cs="Times New Roman"/>
          <w:lang w:val="es-ES"/>
        </w:rPr>
        <w:t xml:space="preserve">Muchas gracias por su colaboración. </w:t>
      </w:r>
    </w:p>
    <w:p w14:paraId="149E3975" w14:textId="77777777" w:rsidR="00296E99" w:rsidRDefault="00296E99" w:rsidP="00BB5C08">
      <w:pPr>
        <w:pStyle w:val="Default"/>
        <w:spacing w:line="276" w:lineRule="auto"/>
        <w:jc w:val="both"/>
        <w:rPr>
          <w:rFonts w:cs="Times New Roman"/>
          <w:lang w:val="es-ES"/>
        </w:rPr>
      </w:pPr>
    </w:p>
    <w:p w14:paraId="77C42FEC" w14:textId="77777777" w:rsidR="00296E99" w:rsidRDefault="00296E99" w:rsidP="00BB5C08">
      <w:pPr>
        <w:pStyle w:val="Default"/>
        <w:spacing w:line="276" w:lineRule="auto"/>
        <w:jc w:val="both"/>
        <w:rPr>
          <w:rFonts w:cs="Times New Roman"/>
          <w:lang w:val="es-ES"/>
        </w:rPr>
      </w:pPr>
    </w:p>
    <w:p w14:paraId="2E33F68F" w14:textId="2E0E892A" w:rsidR="00333843" w:rsidRPr="00A440F6" w:rsidRDefault="00F37938" w:rsidP="00BB5C08">
      <w:pPr>
        <w:pStyle w:val="Default"/>
        <w:spacing w:line="276" w:lineRule="auto"/>
        <w:jc w:val="both"/>
        <w:rPr>
          <w:b/>
          <w:lang w:val="es-ES"/>
        </w:rPr>
      </w:pPr>
      <w:r w:rsidRPr="00A440F6">
        <w:rPr>
          <w:rFonts w:cs="Times New Roman"/>
          <w:lang w:val="es-ES"/>
        </w:rPr>
        <w:t>Valladolid</w:t>
      </w:r>
      <w:r w:rsidR="006D5E7B">
        <w:rPr>
          <w:rFonts w:cs="Times New Roman"/>
          <w:lang w:val="es-ES"/>
        </w:rPr>
        <w:t xml:space="preserve">, a </w:t>
      </w:r>
      <w:proofErr w:type="spellStart"/>
      <w:r w:rsidR="006D5E7B">
        <w:rPr>
          <w:rFonts w:cs="Times New Roman"/>
          <w:lang w:val="es-ES"/>
        </w:rPr>
        <w:t>xx</w:t>
      </w:r>
      <w:proofErr w:type="spellEnd"/>
      <w:r w:rsidR="006D5E7B">
        <w:rPr>
          <w:rFonts w:cs="Times New Roman"/>
          <w:lang w:val="es-ES"/>
        </w:rPr>
        <w:t xml:space="preserve"> de </w:t>
      </w:r>
      <w:proofErr w:type="spellStart"/>
      <w:r w:rsidR="006D5E7B">
        <w:rPr>
          <w:rFonts w:cs="Times New Roman"/>
          <w:lang w:val="es-ES"/>
        </w:rPr>
        <w:t>xxxxx</w:t>
      </w:r>
      <w:proofErr w:type="spellEnd"/>
      <w:r w:rsidR="006D5E7B">
        <w:rPr>
          <w:rFonts w:cs="Times New Roman"/>
          <w:lang w:val="es-ES"/>
        </w:rPr>
        <w:t xml:space="preserve"> de 202</w:t>
      </w:r>
      <w:r w:rsidR="0023020D" w:rsidRPr="00A440F6">
        <w:rPr>
          <w:rFonts w:cs="Times New Roman"/>
          <w:lang w:val="es-ES"/>
        </w:rPr>
        <w:t>x</w:t>
      </w:r>
      <w:r w:rsidR="00BF0B80" w:rsidRPr="00A440F6">
        <w:rPr>
          <w:rFonts w:cs="Times New Roman"/>
          <w:lang w:val="es-ES"/>
        </w:rPr>
        <w:t xml:space="preserve"> </w:t>
      </w:r>
      <w:r w:rsidR="00BF0B80" w:rsidRPr="00A440F6">
        <w:rPr>
          <w:rFonts w:cs="Times New Roman"/>
          <w:i/>
          <w:color w:val="FF0000"/>
          <w:lang w:val="es-ES"/>
        </w:rPr>
        <w:t>(fecha de publicación)</w:t>
      </w:r>
    </w:p>
    <w:p w14:paraId="0A645E9A" w14:textId="77777777" w:rsidR="00BB5C08" w:rsidRPr="00A440F6" w:rsidRDefault="00BB5C08">
      <w:pPr>
        <w:pStyle w:val="Default"/>
        <w:spacing w:line="276" w:lineRule="auto"/>
        <w:jc w:val="both"/>
        <w:rPr>
          <w:b/>
          <w:lang w:val="es-ES"/>
        </w:rPr>
      </w:pPr>
    </w:p>
    <w:sectPr w:rsidR="00BB5C08" w:rsidRPr="00A440F6" w:rsidSect="006D5E7B">
      <w:headerReference w:type="default" r:id="rId11"/>
      <w:footerReference w:type="default" r:id="rId12"/>
      <w:pgSz w:w="11906" w:h="16838" w:code="9"/>
      <w:pgMar w:top="1134" w:right="1701" w:bottom="1418" w:left="170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0D80" w14:textId="77777777" w:rsidR="00485443" w:rsidRDefault="00485443" w:rsidP="001F65A3">
      <w:pPr>
        <w:spacing w:after="0" w:line="240" w:lineRule="auto"/>
      </w:pPr>
      <w:r>
        <w:separator/>
      </w:r>
    </w:p>
  </w:endnote>
  <w:endnote w:type="continuationSeparator" w:id="0">
    <w:p w14:paraId="5213A557" w14:textId="77777777" w:rsidR="00485443" w:rsidRDefault="00485443" w:rsidP="001F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77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3B77"/>
      <w:tblLook w:val="04A0" w:firstRow="1" w:lastRow="0" w:firstColumn="1" w:lastColumn="0" w:noHBand="0" w:noVBand="1"/>
    </w:tblPr>
    <w:tblGrid>
      <w:gridCol w:w="10774"/>
    </w:tblGrid>
    <w:tr w:rsidR="009E6EB2" w:rsidRPr="00130033" w14:paraId="7C088A42" w14:textId="77777777" w:rsidTr="00130033">
      <w:tc>
        <w:tcPr>
          <w:tcW w:w="10774" w:type="dxa"/>
          <w:shd w:val="clear" w:color="auto" w:fill="003B77"/>
        </w:tcPr>
        <w:p w14:paraId="171E2F48" w14:textId="0F73B784" w:rsidR="009E6EB2" w:rsidRPr="00130033" w:rsidRDefault="009E6EB2" w:rsidP="009E6EB2">
          <w:pPr>
            <w:pStyle w:val="Piedepgina"/>
            <w:tabs>
              <w:tab w:val="clear" w:pos="4252"/>
              <w:tab w:val="clear" w:pos="8504"/>
              <w:tab w:val="center" w:pos="5418"/>
              <w:tab w:val="right" w:pos="10560"/>
            </w:tabs>
            <w:spacing w:before="40" w:after="40"/>
            <w:ind w:left="175" w:right="-249" w:hanging="142"/>
            <w:rPr>
              <w:rFonts w:ascii="Franklin Gothic Medium Cond" w:hAnsi="Franklin Gothic Medium Cond"/>
              <w:color w:val="FFFFFF" w:themeColor="background1"/>
              <w:sz w:val="20"/>
              <w:szCs w:val="20"/>
            </w:rPr>
          </w:pPr>
          <w:r w:rsidRPr="00130033">
            <w:rPr>
              <w:rFonts w:ascii="Franklin Gothic Medium Cond" w:hAnsi="Franklin Gothic Medium Cond"/>
              <w:color w:val="FFFFFF" w:themeColor="background1"/>
              <w:sz w:val="18"/>
            </w:rPr>
            <w:t>Universidad de Valladolid</w:t>
          </w:r>
          <w:r w:rsidRPr="00130033">
            <w:rPr>
              <w:rFonts w:ascii="Franklin Gothic Medium Cond" w:hAnsi="Franklin Gothic Medium Cond"/>
              <w:color w:val="FFFFFF" w:themeColor="background1"/>
              <w:sz w:val="20"/>
            </w:rPr>
            <w:tab/>
            <w:t xml:space="preserve">          PORTAL DE PARTICIPACIÓN Y GOBIERNO ABIERTO</w:t>
          </w:r>
          <w:r w:rsidRPr="00130033">
            <w:rPr>
              <w:rFonts w:ascii="Franklin Gothic Medium Cond" w:hAnsi="Franklin Gothic Medium Cond"/>
              <w:color w:val="FFFFFF" w:themeColor="background1"/>
              <w:sz w:val="20"/>
            </w:rPr>
            <w:tab/>
          </w:r>
          <w:r w:rsidRPr="00130033">
            <w:rPr>
              <w:rFonts w:ascii="Franklin Gothic Medium Cond" w:hAnsi="Franklin Gothic Medium Cond"/>
              <w:color w:val="FFFFFF" w:themeColor="background1"/>
              <w:sz w:val="20"/>
            </w:rPr>
            <w:fldChar w:fldCharType="begin"/>
          </w:r>
          <w:r w:rsidRPr="00130033">
            <w:rPr>
              <w:rFonts w:ascii="Franklin Gothic Medium Cond" w:hAnsi="Franklin Gothic Medium Cond"/>
              <w:color w:val="FFFFFF" w:themeColor="background1"/>
              <w:sz w:val="20"/>
            </w:rPr>
            <w:instrText>PAGE   \* MERGEFORMAT</w:instrText>
          </w:r>
          <w:r w:rsidRPr="00130033">
            <w:rPr>
              <w:rFonts w:ascii="Franklin Gothic Medium Cond" w:hAnsi="Franklin Gothic Medium Cond"/>
              <w:color w:val="FFFFFF" w:themeColor="background1"/>
              <w:sz w:val="20"/>
            </w:rPr>
            <w:fldChar w:fldCharType="separate"/>
          </w:r>
          <w:r w:rsidR="00C207B0">
            <w:rPr>
              <w:rFonts w:ascii="Franklin Gothic Medium Cond" w:hAnsi="Franklin Gothic Medium Cond"/>
              <w:noProof/>
              <w:color w:val="FFFFFF" w:themeColor="background1"/>
              <w:sz w:val="20"/>
            </w:rPr>
            <w:t>1</w:t>
          </w:r>
          <w:r w:rsidRPr="00130033">
            <w:rPr>
              <w:rFonts w:ascii="Franklin Gothic Medium Cond" w:hAnsi="Franklin Gothic Medium Cond"/>
              <w:color w:val="FFFFFF" w:themeColor="background1"/>
              <w:sz w:val="20"/>
            </w:rPr>
            <w:fldChar w:fldCharType="end"/>
          </w:r>
        </w:p>
      </w:tc>
    </w:tr>
  </w:tbl>
  <w:p w14:paraId="51292085" w14:textId="77777777" w:rsidR="006D5E7B" w:rsidRDefault="006D5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ED8E" w14:textId="77777777" w:rsidR="00485443" w:rsidRDefault="00485443" w:rsidP="001F65A3">
      <w:pPr>
        <w:spacing w:after="0" w:line="240" w:lineRule="auto"/>
      </w:pPr>
      <w:r>
        <w:separator/>
      </w:r>
    </w:p>
  </w:footnote>
  <w:footnote w:type="continuationSeparator" w:id="0">
    <w:p w14:paraId="73292290" w14:textId="77777777" w:rsidR="00485443" w:rsidRDefault="00485443" w:rsidP="001F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64E" w14:textId="340FEA3A" w:rsidR="001F65A3" w:rsidRDefault="001F65A3" w:rsidP="001F65A3">
    <w:pPr>
      <w:pStyle w:val="Encabezado"/>
    </w:pPr>
    <w:r w:rsidRPr="006D04EE">
      <w:rPr>
        <w:noProof/>
        <w:lang w:eastAsia="es-ES"/>
      </w:rPr>
      <w:drawing>
        <wp:inline distT="0" distB="0" distL="0" distR="0" wp14:anchorId="5BAD79F8" wp14:editId="292D0C91">
          <wp:extent cx="1440443" cy="847725"/>
          <wp:effectExtent l="0" t="0" r="7620" b="0"/>
          <wp:docPr id="1" name="Imagen 1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443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997EBF" w14:textId="77777777" w:rsidR="00A440F6" w:rsidRPr="001F65A3" w:rsidRDefault="00A440F6" w:rsidP="001F65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41F9"/>
    <w:multiLevelType w:val="hybridMultilevel"/>
    <w:tmpl w:val="77C64B28"/>
    <w:lvl w:ilvl="0" w:tplc="0C0A0017">
      <w:start w:val="1"/>
      <w:numFmt w:val="lowerLetter"/>
      <w:lvlText w:val="%1)"/>
      <w:lvlJc w:val="left"/>
      <w:pPr>
        <w:ind w:left="3479" w:hanging="360"/>
      </w:p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11AE7682"/>
    <w:multiLevelType w:val="hybridMultilevel"/>
    <w:tmpl w:val="3452B76E"/>
    <w:lvl w:ilvl="0" w:tplc="EDF2020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43922"/>
    <w:multiLevelType w:val="hybridMultilevel"/>
    <w:tmpl w:val="1F36CB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D4957"/>
    <w:multiLevelType w:val="hybridMultilevel"/>
    <w:tmpl w:val="4F283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1F50"/>
    <w:multiLevelType w:val="hybridMultilevel"/>
    <w:tmpl w:val="68144F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5A3"/>
    <w:rsid w:val="00037CCD"/>
    <w:rsid w:val="000C6B96"/>
    <w:rsid w:val="00130033"/>
    <w:rsid w:val="00143392"/>
    <w:rsid w:val="00155EB5"/>
    <w:rsid w:val="0017024A"/>
    <w:rsid w:val="001E2EB6"/>
    <w:rsid w:val="001F65A3"/>
    <w:rsid w:val="0023020D"/>
    <w:rsid w:val="002471C7"/>
    <w:rsid w:val="00296E99"/>
    <w:rsid w:val="00333843"/>
    <w:rsid w:val="003A7DEF"/>
    <w:rsid w:val="00404A39"/>
    <w:rsid w:val="00423A08"/>
    <w:rsid w:val="00485443"/>
    <w:rsid w:val="005157E8"/>
    <w:rsid w:val="00611976"/>
    <w:rsid w:val="006D471B"/>
    <w:rsid w:val="006D5E7B"/>
    <w:rsid w:val="009E6EB2"/>
    <w:rsid w:val="00A440F6"/>
    <w:rsid w:val="00BB5C08"/>
    <w:rsid w:val="00BF0B80"/>
    <w:rsid w:val="00C02611"/>
    <w:rsid w:val="00C207B0"/>
    <w:rsid w:val="00CF5DA8"/>
    <w:rsid w:val="00D37CB5"/>
    <w:rsid w:val="00F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4DD2E2"/>
  <w15:docId w15:val="{7FF3634D-85FA-46A8-A178-E4EB099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5A3"/>
  </w:style>
  <w:style w:type="paragraph" w:styleId="Piedepgina">
    <w:name w:val="footer"/>
    <w:basedOn w:val="Normal"/>
    <w:link w:val="PiedepginaCar"/>
    <w:uiPriority w:val="99"/>
    <w:unhideWhenUsed/>
    <w:rsid w:val="001F6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5A3"/>
  </w:style>
  <w:style w:type="paragraph" w:styleId="Textodeglobo">
    <w:name w:val="Balloon Text"/>
    <w:basedOn w:val="Normal"/>
    <w:link w:val="TextodegloboCar"/>
    <w:uiPriority w:val="99"/>
    <w:semiHidden/>
    <w:unhideWhenUsed/>
    <w:rsid w:val="001F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5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3843"/>
    <w:pPr>
      <w:ind w:left="720"/>
      <w:contextualSpacing/>
    </w:pPr>
  </w:style>
  <w:style w:type="paragraph" w:customStyle="1" w:styleId="Default">
    <w:name w:val="Default"/>
    <w:rsid w:val="0023020D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GB"/>
    </w:rPr>
  </w:style>
  <w:style w:type="character" w:styleId="Hipervnculo">
    <w:name w:val="Hyperlink"/>
    <w:basedOn w:val="Fuentedeprrafopredeter"/>
    <w:uiPriority w:val="99"/>
    <w:unhideWhenUsed/>
    <w:rsid w:val="0023020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D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@uva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5EE189EA4BC0458DA2B83189D11980" ma:contentTypeVersion="13" ma:contentTypeDescription="Crear nuevo documento." ma:contentTypeScope="" ma:versionID="986d2e3072a06d78c7394c56ab1e17c3">
  <xsd:schema xmlns:xsd="http://www.w3.org/2001/XMLSchema" xmlns:xs="http://www.w3.org/2001/XMLSchema" xmlns:p="http://schemas.microsoft.com/office/2006/metadata/properties" xmlns:ns3="5cbd6a68-fa03-41e1-ad9b-3b0d2ea1fd8a" xmlns:ns4="24594653-8aa7-409f-b95e-8808e4ebf78e" targetNamespace="http://schemas.microsoft.com/office/2006/metadata/properties" ma:root="true" ma:fieldsID="6bcd930ef83fda2cedc1a25440b26692" ns3:_="" ns4:_="">
    <xsd:import namespace="5cbd6a68-fa03-41e1-ad9b-3b0d2ea1fd8a"/>
    <xsd:import namespace="24594653-8aa7-409f-b95e-8808e4ebf7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6a68-fa03-41e1-ad9b-3b0d2ea1fd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94653-8aa7-409f-b95e-8808e4ebf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A10B1-18FB-4895-950A-7FFB8D0666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7FFED-5705-45BB-919A-90D48D054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36A58-7D81-4132-9784-2EA94D21E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d6a68-fa03-41e1-ad9b-3b0d2ea1fd8a"/>
    <ds:schemaRef ds:uri="24594653-8aa7-409f-b95e-8808e4ebf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 UVa</dc:creator>
  <cp:lastModifiedBy>Eduardo García-Ochoa (UVa)</cp:lastModifiedBy>
  <cp:revision>5</cp:revision>
  <dcterms:created xsi:type="dcterms:W3CDTF">2021-05-03T21:50:00Z</dcterms:created>
  <dcterms:modified xsi:type="dcterms:W3CDTF">2021-05-18T08:53:00Z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0x0101005B5EE189EA4BC0458DA2B83189D11980</vt:lpwstr>
  </property>
</Properties>
</file>